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0B" w:rsidRDefault="003E113D">
      <w:pPr>
        <w:jc w:val="left"/>
        <w:rPr>
          <w:rFonts w:ascii="黑体" w:eastAsia="黑体" w:hAnsi="黑体"/>
          <w:sz w:val="32"/>
          <w:szCs w:val="32"/>
        </w:rPr>
      </w:pPr>
      <w:bookmarkStart w:id="0" w:name="_Hlk74662168"/>
      <w:r>
        <w:rPr>
          <w:rFonts w:ascii="黑体" w:eastAsia="黑体" w:hAnsi="黑体" w:hint="eastAsia"/>
          <w:sz w:val="32"/>
          <w:szCs w:val="32"/>
        </w:rPr>
        <w:t>附件1</w:t>
      </w:r>
    </w:p>
    <w:p w:rsidR="00C6500B" w:rsidRDefault="00C6500B">
      <w:pPr>
        <w:ind w:leftChars="-202" w:left="-424" w:firstLineChars="148" w:firstLine="474"/>
        <w:rPr>
          <w:rFonts w:ascii="黑体" w:eastAsia="黑体" w:hAnsi="黑体"/>
          <w:sz w:val="32"/>
          <w:szCs w:val="28"/>
        </w:rPr>
      </w:pPr>
    </w:p>
    <w:p w:rsidR="00C6500B" w:rsidRDefault="003E113D">
      <w:pPr>
        <w:jc w:val="center"/>
        <w:rPr>
          <w:rFonts w:ascii="方正小标宋简体" w:eastAsia="方正小标宋简体"/>
          <w:b/>
          <w:spacing w:val="-20"/>
          <w:sz w:val="44"/>
          <w:szCs w:val="44"/>
        </w:rPr>
      </w:pPr>
      <w:r>
        <w:rPr>
          <w:rFonts w:ascii="方正小标宋简体" w:eastAsia="方正小标宋简体" w:hint="eastAsia"/>
          <w:b/>
          <w:spacing w:val="-20"/>
          <w:sz w:val="44"/>
          <w:szCs w:val="44"/>
        </w:rPr>
        <w:t>核安全文化建设案例征集回执表</w:t>
      </w:r>
    </w:p>
    <w:tbl>
      <w:tblPr>
        <w:tblW w:w="15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986"/>
        <w:gridCol w:w="1947"/>
        <w:gridCol w:w="1392"/>
        <w:gridCol w:w="1764"/>
        <w:gridCol w:w="1858"/>
        <w:gridCol w:w="1969"/>
        <w:gridCol w:w="2271"/>
        <w:gridCol w:w="2025"/>
      </w:tblGrid>
      <w:tr w:rsidR="00C6500B">
        <w:trPr>
          <w:trHeight w:val="577"/>
          <w:jc w:val="center"/>
        </w:trPr>
        <w:tc>
          <w:tcPr>
            <w:tcW w:w="1821" w:type="dxa"/>
            <w:gridSpan w:val="2"/>
            <w:vAlign w:val="center"/>
          </w:tcPr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所属领域</w:t>
            </w:r>
          </w:p>
        </w:tc>
        <w:tc>
          <w:tcPr>
            <w:tcW w:w="1947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报送单位</w:t>
            </w:r>
          </w:p>
        </w:tc>
        <w:tc>
          <w:tcPr>
            <w:tcW w:w="1764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联系人</w:t>
            </w:r>
          </w:p>
        </w:tc>
        <w:tc>
          <w:tcPr>
            <w:tcW w:w="1969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2271" w:type="dxa"/>
            <w:vAlign w:val="center"/>
          </w:tcPr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联系电话/电子邮箱</w:t>
            </w:r>
          </w:p>
        </w:tc>
        <w:tc>
          <w:tcPr>
            <w:tcW w:w="2025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6500B">
        <w:trPr>
          <w:trHeight w:val="577"/>
          <w:jc w:val="center"/>
        </w:trPr>
        <w:tc>
          <w:tcPr>
            <w:tcW w:w="835" w:type="dxa"/>
            <w:vAlign w:val="center"/>
          </w:tcPr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序号</w:t>
            </w:r>
          </w:p>
        </w:tc>
        <w:tc>
          <w:tcPr>
            <w:tcW w:w="986" w:type="dxa"/>
            <w:vAlign w:val="center"/>
          </w:tcPr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报送人</w:t>
            </w:r>
          </w:p>
        </w:tc>
        <w:tc>
          <w:tcPr>
            <w:tcW w:w="1947" w:type="dxa"/>
            <w:vAlign w:val="center"/>
          </w:tcPr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部门/职务</w:t>
            </w:r>
          </w:p>
        </w:tc>
        <w:tc>
          <w:tcPr>
            <w:tcW w:w="1392" w:type="dxa"/>
            <w:vAlign w:val="center"/>
          </w:tcPr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联系电话</w:t>
            </w:r>
          </w:p>
        </w:tc>
        <w:tc>
          <w:tcPr>
            <w:tcW w:w="1764" w:type="dxa"/>
            <w:vAlign w:val="center"/>
          </w:tcPr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电子邮箱</w:t>
            </w:r>
          </w:p>
        </w:tc>
        <w:tc>
          <w:tcPr>
            <w:tcW w:w="1858" w:type="dxa"/>
          </w:tcPr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成果类别</w:t>
            </w:r>
          </w:p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（良好实践/</w:t>
            </w:r>
          </w:p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典型案例）</w:t>
            </w:r>
          </w:p>
        </w:tc>
        <w:tc>
          <w:tcPr>
            <w:tcW w:w="1969" w:type="dxa"/>
            <w:vAlign w:val="center"/>
          </w:tcPr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主题</w:t>
            </w:r>
          </w:p>
        </w:tc>
        <w:tc>
          <w:tcPr>
            <w:tcW w:w="2271" w:type="dxa"/>
            <w:vAlign w:val="center"/>
          </w:tcPr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摘要</w:t>
            </w:r>
          </w:p>
        </w:tc>
        <w:tc>
          <w:tcPr>
            <w:tcW w:w="2025" w:type="dxa"/>
            <w:vAlign w:val="center"/>
          </w:tcPr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参照标准</w:t>
            </w:r>
          </w:p>
        </w:tc>
      </w:tr>
      <w:tr w:rsidR="00C6500B">
        <w:trPr>
          <w:trHeight w:val="695"/>
          <w:jc w:val="center"/>
        </w:trPr>
        <w:tc>
          <w:tcPr>
            <w:tcW w:w="835" w:type="dxa"/>
            <w:vAlign w:val="center"/>
          </w:tcPr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1</w:t>
            </w:r>
          </w:p>
        </w:tc>
        <w:tc>
          <w:tcPr>
            <w:tcW w:w="986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947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4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8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9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1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5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6500B">
        <w:trPr>
          <w:trHeight w:val="695"/>
          <w:jc w:val="center"/>
        </w:trPr>
        <w:tc>
          <w:tcPr>
            <w:tcW w:w="835" w:type="dxa"/>
            <w:vAlign w:val="center"/>
          </w:tcPr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2</w:t>
            </w:r>
          </w:p>
        </w:tc>
        <w:tc>
          <w:tcPr>
            <w:tcW w:w="986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947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4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8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9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1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5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6500B">
        <w:trPr>
          <w:trHeight w:val="695"/>
          <w:jc w:val="center"/>
        </w:trPr>
        <w:tc>
          <w:tcPr>
            <w:tcW w:w="835" w:type="dxa"/>
            <w:vAlign w:val="center"/>
          </w:tcPr>
          <w:p w:rsidR="00C6500B" w:rsidRDefault="003E113D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3</w:t>
            </w:r>
          </w:p>
        </w:tc>
        <w:tc>
          <w:tcPr>
            <w:tcW w:w="986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947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4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8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9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1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5" w:type="dxa"/>
            <w:vAlign w:val="center"/>
          </w:tcPr>
          <w:p w:rsidR="00C6500B" w:rsidRDefault="00C650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C6500B" w:rsidRDefault="003E113D">
      <w:pPr>
        <w:jc w:val="left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备注：</w:t>
      </w:r>
    </w:p>
    <w:p w:rsidR="00C6500B" w:rsidRDefault="003E113D">
      <w:pPr>
        <w:jc w:val="left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1</w:t>
      </w:r>
      <w:r>
        <w:rPr>
          <w:rFonts w:asciiTheme="minorEastAsia" w:eastAsiaTheme="minorEastAsia" w:hAnsiTheme="minorEastAsia"/>
          <w:sz w:val="24"/>
          <w:szCs w:val="21"/>
        </w:rPr>
        <w:t>.</w:t>
      </w:r>
      <w:r>
        <w:rPr>
          <w:rFonts w:asciiTheme="minorEastAsia" w:eastAsiaTheme="minorEastAsia" w:hAnsiTheme="minorEastAsia" w:hint="eastAsia"/>
          <w:sz w:val="24"/>
          <w:szCs w:val="21"/>
        </w:rPr>
        <w:t>所属领域可分为核电运行/核电建设/核设备制造/核燃料循环/核技术应用/其他；</w:t>
      </w:r>
    </w:p>
    <w:p w:rsidR="00C6500B" w:rsidRDefault="003E113D">
      <w:pPr>
        <w:jc w:val="left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2</w:t>
      </w:r>
      <w:r>
        <w:rPr>
          <w:rFonts w:asciiTheme="minorEastAsia" w:eastAsiaTheme="minorEastAsia" w:hAnsiTheme="minorEastAsia"/>
          <w:sz w:val="24"/>
          <w:szCs w:val="21"/>
        </w:rPr>
        <w:t>.</w:t>
      </w:r>
      <w:r>
        <w:rPr>
          <w:rFonts w:asciiTheme="minorEastAsia" w:eastAsiaTheme="minorEastAsia" w:hAnsiTheme="minorEastAsia" w:hint="eastAsia"/>
          <w:sz w:val="24"/>
          <w:szCs w:val="21"/>
        </w:rPr>
        <w:t>摘要不超过1</w:t>
      </w:r>
      <w:r>
        <w:rPr>
          <w:rFonts w:asciiTheme="minorEastAsia" w:eastAsiaTheme="minorEastAsia" w:hAnsiTheme="minorEastAsia"/>
          <w:sz w:val="24"/>
          <w:szCs w:val="21"/>
        </w:rPr>
        <w:t>00</w:t>
      </w:r>
      <w:r>
        <w:rPr>
          <w:rFonts w:asciiTheme="minorEastAsia" w:eastAsiaTheme="minorEastAsia" w:hAnsiTheme="minorEastAsia" w:hint="eastAsia"/>
          <w:sz w:val="24"/>
          <w:szCs w:val="21"/>
        </w:rPr>
        <w:t>字；</w:t>
      </w:r>
    </w:p>
    <w:p w:rsidR="00C6500B" w:rsidRDefault="003E113D">
      <w:pPr>
        <w:jc w:val="left"/>
        <w:rPr>
          <w:rFonts w:asciiTheme="minorEastAsia" w:eastAsiaTheme="minorEastAsia" w:hAnsiTheme="minorEastAsia"/>
          <w:sz w:val="24"/>
          <w:szCs w:val="21"/>
        </w:rPr>
        <w:sectPr w:rsidR="00C6500B">
          <w:pgSz w:w="16838" w:h="11906" w:orient="landscape"/>
          <w:pgMar w:top="1418" w:right="1440" w:bottom="1418" w:left="1440" w:header="851" w:footer="992" w:gutter="0"/>
          <w:pgNumType w:fmt="numberInDash"/>
          <w:cols w:space="720"/>
          <w:titlePg/>
          <w:docGrid w:linePitch="312"/>
        </w:sectPr>
      </w:pPr>
      <w:r>
        <w:rPr>
          <w:rFonts w:asciiTheme="minorEastAsia" w:eastAsiaTheme="minorEastAsia" w:hAnsiTheme="minorEastAsia" w:hint="eastAsia"/>
          <w:sz w:val="24"/>
          <w:szCs w:val="21"/>
        </w:rPr>
        <w:t>3</w:t>
      </w:r>
      <w:r>
        <w:rPr>
          <w:rFonts w:asciiTheme="minorEastAsia" w:eastAsiaTheme="minorEastAsia" w:hAnsiTheme="minorEastAsia"/>
          <w:sz w:val="24"/>
          <w:szCs w:val="21"/>
        </w:rPr>
        <w:t>.</w:t>
      </w:r>
      <w:r>
        <w:rPr>
          <w:rFonts w:asciiTheme="minorEastAsia" w:eastAsiaTheme="minorEastAsia" w:hAnsiTheme="minorEastAsia" w:hint="eastAsia"/>
          <w:sz w:val="24"/>
          <w:szCs w:val="21"/>
        </w:rPr>
        <w:t>参照标准为体现的《核安全文化特征》属性。</w:t>
      </w:r>
    </w:p>
    <w:p w:rsidR="00C6500B" w:rsidRDefault="003E113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C6500B" w:rsidRDefault="00C6500B">
      <w:pPr>
        <w:jc w:val="left"/>
        <w:rPr>
          <w:rFonts w:ascii="黑体" w:eastAsia="黑体" w:hAnsi="黑体"/>
          <w:sz w:val="32"/>
          <w:szCs w:val="32"/>
        </w:rPr>
      </w:pPr>
    </w:p>
    <w:bookmarkEnd w:id="0"/>
    <w:p w:rsidR="00C6500B" w:rsidRDefault="00C6500B">
      <w:pPr>
        <w:spacing w:beforeLines="50" w:before="120" w:afterLines="50" w:after="120"/>
        <w:jc w:val="center"/>
        <w:rPr>
          <w:rFonts w:ascii="Times New Roman" w:eastAsia="黑体" w:hAnsi="黑体" w:cs="Times New Roman"/>
          <w:b/>
          <w:sz w:val="44"/>
          <w:szCs w:val="48"/>
        </w:rPr>
      </w:pPr>
    </w:p>
    <w:p w:rsidR="00C6500B" w:rsidRDefault="00C6500B">
      <w:pPr>
        <w:spacing w:beforeLines="50" w:before="120" w:afterLines="50" w:after="120"/>
        <w:jc w:val="center"/>
        <w:rPr>
          <w:rFonts w:ascii="Times New Roman" w:eastAsia="黑体" w:hAnsi="黑体" w:cs="Times New Roman"/>
          <w:b/>
          <w:sz w:val="44"/>
          <w:szCs w:val="48"/>
        </w:rPr>
      </w:pPr>
    </w:p>
    <w:p w:rsidR="00C6500B" w:rsidRDefault="003E113D">
      <w:pPr>
        <w:spacing w:beforeLines="50" w:before="120" w:afterLines="50" w:after="120" w:line="360" w:lineRule="auto"/>
        <w:jc w:val="center"/>
        <w:rPr>
          <w:rFonts w:ascii="Times New Roman" w:eastAsia="黑体" w:hAnsi="黑体" w:cs="Times New Roman"/>
          <w:b/>
          <w:sz w:val="52"/>
          <w:szCs w:val="48"/>
        </w:rPr>
      </w:pPr>
      <w:r>
        <w:rPr>
          <w:rFonts w:ascii="Times New Roman" w:eastAsia="黑体" w:hAnsi="黑体" w:cs="Times New Roman" w:hint="eastAsia"/>
          <w:b/>
          <w:sz w:val="52"/>
          <w:szCs w:val="48"/>
        </w:rPr>
        <w:t>核安全文化建设案例申报材料</w:t>
      </w:r>
    </w:p>
    <w:p w:rsidR="00C6500B" w:rsidRDefault="00C6500B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6500B" w:rsidRDefault="00C6500B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6500B" w:rsidRDefault="00C6500B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6500B" w:rsidRDefault="00C6500B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6500B" w:rsidRDefault="00C6500B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6500B" w:rsidRDefault="00C6500B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6500B" w:rsidRDefault="00C6500B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6500B" w:rsidRDefault="00C6500B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6500B" w:rsidRDefault="00C6500B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6500B" w:rsidRDefault="00C6500B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6500B" w:rsidRDefault="003E113D">
      <w:pPr>
        <w:spacing w:line="360" w:lineRule="auto"/>
        <w:ind w:firstLineChars="600" w:firstLine="1920"/>
        <w:rPr>
          <w:rFonts w:ascii="黑体" w:eastAsia="黑体" w:hAnsi="黑体"/>
          <w:sz w:val="32"/>
          <w:szCs w:val="32"/>
          <w:u w:val="single"/>
        </w:rPr>
      </w:pPr>
      <w:r>
        <w:rPr>
          <w:rStyle w:val="FontStyle14"/>
          <w:rFonts w:ascii="黑体" w:eastAsia="黑体" w:hAnsi="黑体"/>
          <w:sz w:val="32"/>
          <w:szCs w:val="32"/>
          <w:lang w:val="zh-CN"/>
        </w:rPr>
        <w:t>提交单位：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</w:t>
      </w:r>
    </w:p>
    <w:p w:rsidR="00C6500B" w:rsidRDefault="003E113D">
      <w:pPr>
        <w:spacing w:line="360" w:lineRule="auto"/>
        <w:ind w:firstLineChars="600" w:firstLine="1920"/>
        <w:rPr>
          <w:rStyle w:val="FontStyle14"/>
          <w:rFonts w:ascii="黑体" w:eastAsia="黑体"/>
          <w:sz w:val="32"/>
          <w:szCs w:val="32"/>
          <w:lang w:val="zh-CN"/>
        </w:rPr>
      </w:pPr>
      <w:r>
        <w:rPr>
          <w:rStyle w:val="FontStyle14"/>
          <w:rFonts w:ascii="黑体" w:eastAsia="黑体"/>
          <w:sz w:val="32"/>
          <w:szCs w:val="32"/>
          <w:lang w:val="zh-CN"/>
        </w:rPr>
        <w:t>联</w:t>
      </w:r>
      <w:r>
        <w:rPr>
          <w:rStyle w:val="FontStyle14"/>
          <w:rFonts w:ascii="黑体" w:eastAsia="黑体" w:hint="eastAsia"/>
          <w:sz w:val="32"/>
          <w:szCs w:val="32"/>
          <w:lang w:val="zh-CN"/>
        </w:rPr>
        <w:t xml:space="preserve"> </w:t>
      </w:r>
      <w:r>
        <w:rPr>
          <w:rStyle w:val="FontStyle14"/>
          <w:rFonts w:ascii="黑体" w:eastAsia="黑体"/>
          <w:sz w:val="32"/>
          <w:szCs w:val="32"/>
          <w:lang w:val="zh-CN"/>
        </w:rPr>
        <w:t>系</w:t>
      </w:r>
      <w:r>
        <w:rPr>
          <w:rStyle w:val="FontStyle14"/>
          <w:rFonts w:ascii="黑体" w:eastAsia="黑体" w:hint="eastAsia"/>
          <w:sz w:val="32"/>
          <w:szCs w:val="32"/>
          <w:lang w:val="zh-CN"/>
        </w:rPr>
        <w:t xml:space="preserve"> </w:t>
      </w:r>
      <w:r>
        <w:rPr>
          <w:rStyle w:val="FontStyle14"/>
          <w:rFonts w:ascii="黑体" w:eastAsia="黑体"/>
          <w:sz w:val="32"/>
          <w:szCs w:val="32"/>
          <w:lang w:val="zh-CN"/>
        </w:rPr>
        <w:t>人：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</w:t>
      </w:r>
    </w:p>
    <w:p w:rsidR="00C6500B" w:rsidRDefault="003E113D">
      <w:pPr>
        <w:spacing w:line="360" w:lineRule="auto"/>
        <w:ind w:firstLineChars="600" w:firstLine="1920"/>
        <w:rPr>
          <w:rStyle w:val="FontStyle14"/>
          <w:rFonts w:ascii="黑体" w:eastAsia="黑体"/>
          <w:sz w:val="32"/>
          <w:szCs w:val="32"/>
          <w:lang w:val="zh-CN"/>
        </w:rPr>
      </w:pPr>
      <w:r>
        <w:rPr>
          <w:rStyle w:val="FontStyle14"/>
          <w:rFonts w:ascii="黑体" w:eastAsia="黑体"/>
          <w:sz w:val="32"/>
          <w:szCs w:val="32"/>
          <w:lang w:val="zh-CN"/>
        </w:rPr>
        <w:t>联系</w:t>
      </w:r>
      <w:r>
        <w:rPr>
          <w:rStyle w:val="FontStyle14"/>
          <w:rFonts w:ascii="黑体" w:eastAsia="黑体" w:hint="eastAsia"/>
          <w:sz w:val="32"/>
          <w:szCs w:val="32"/>
          <w:lang w:val="zh-CN"/>
        </w:rPr>
        <w:t>电话</w:t>
      </w:r>
      <w:r>
        <w:rPr>
          <w:rStyle w:val="FontStyle14"/>
          <w:rFonts w:ascii="黑体" w:eastAsia="黑体"/>
          <w:sz w:val="32"/>
          <w:szCs w:val="32"/>
          <w:lang w:val="zh-CN"/>
        </w:rPr>
        <w:t>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</w:t>
      </w:r>
    </w:p>
    <w:p w:rsidR="00C6500B" w:rsidRDefault="003E113D">
      <w:pPr>
        <w:spacing w:line="360" w:lineRule="auto"/>
        <w:ind w:firstLineChars="600" w:firstLine="1920"/>
        <w:rPr>
          <w:rStyle w:val="FontStyle14"/>
          <w:rFonts w:ascii="黑体" w:eastAsia="黑体" w:hAnsi="黑体"/>
          <w:sz w:val="32"/>
          <w:szCs w:val="32"/>
          <w:lang w:val="zh-CN"/>
        </w:rPr>
      </w:pPr>
      <w:r>
        <w:rPr>
          <w:rStyle w:val="FontStyle14"/>
          <w:rFonts w:ascii="黑体" w:eastAsia="黑体" w:hAnsi="黑体"/>
          <w:sz w:val="32"/>
          <w:szCs w:val="32"/>
          <w:lang w:val="zh-CN"/>
        </w:rPr>
        <w:t>提交日期：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</w:t>
      </w:r>
    </w:p>
    <w:p w:rsidR="00C6500B" w:rsidRDefault="003E113D">
      <w:pPr>
        <w:spacing w:line="360" w:lineRule="auto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Style w:val="FontStyle14"/>
          <w:rFonts w:ascii="黑体" w:eastAsia="黑体" w:hAnsi="黑体" w:hint="eastAsia"/>
          <w:b/>
          <w:sz w:val="32"/>
          <w:szCs w:val="32"/>
          <w:lang w:val="zh-CN"/>
        </w:rPr>
        <w:t xml:space="preserve">     </w:t>
      </w:r>
      <w:r>
        <w:rPr>
          <w:rStyle w:val="FontStyle14"/>
          <w:rFonts w:ascii="黑体" w:eastAsia="黑体" w:hAnsi="黑体"/>
          <w:b/>
          <w:sz w:val="32"/>
          <w:szCs w:val="32"/>
          <w:lang w:val="zh-CN"/>
        </w:rPr>
        <w:t xml:space="preserve">  </w:t>
      </w:r>
      <w:r>
        <w:rPr>
          <w:rStyle w:val="FontStyle14"/>
          <w:rFonts w:ascii="黑体" w:eastAsia="黑体" w:hAnsi="黑体" w:hint="eastAsia"/>
          <w:b/>
          <w:sz w:val="32"/>
          <w:szCs w:val="32"/>
          <w:lang w:val="zh-CN"/>
        </w:rPr>
        <w:t xml:space="preserve">  </w:t>
      </w:r>
    </w:p>
    <w:p w:rsidR="00C6500B" w:rsidRDefault="00C6500B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6500B" w:rsidRDefault="003E113D">
      <w:pPr>
        <w:pStyle w:val="af0"/>
        <w:spacing w:beforeLines="100" w:before="240" w:afterLines="100" w:after="240"/>
        <w:rPr>
          <w:rStyle w:val="af1"/>
        </w:rPr>
      </w:pPr>
      <w:r>
        <w:rPr>
          <w:rStyle w:val="af1"/>
        </w:rPr>
        <w:lastRenderedPageBreak/>
        <w:t>一、</w:t>
      </w:r>
      <w:r>
        <w:rPr>
          <w:rStyle w:val="af1"/>
          <w:rFonts w:hint="eastAsia"/>
        </w:rPr>
        <w:t>核安全文化建设良好实践申报材料</w:t>
      </w:r>
    </w:p>
    <w:p w:rsidR="00C6500B" w:rsidRDefault="003E113D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（一）实例1</w:t>
      </w:r>
    </w:p>
    <w:p w:rsidR="00C6500B" w:rsidRDefault="003E113D">
      <w:pPr>
        <w:spacing w:line="360" w:lineRule="auto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所属领域</w:t>
      </w:r>
    </w:p>
    <w:p w:rsidR="00C6500B" w:rsidRDefault="003E113D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该实例所属领域，包括核电运行、核电建设、核设备制造、核燃料循环、核技术应用、其他 </w:t>
      </w:r>
    </w:p>
    <w:p w:rsidR="00FC49DE" w:rsidRDefault="00FC49DE" w:rsidP="00FC49DE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FC49DE">
        <w:rPr>
          <w:rFonts w:ascii="仿宋_GB2312" w:eastAsia="仿宋_GB2312" w:hAnsi="Times New Roman" w:cs="Times New Roman"/>
          <w:b/>
          <w:sz w:val="32"/>
          <w:szCs w:val="32"/>
        </w:rPr>
        <w:t>2.</w:t>
      </w:r>
      <w:r w:rsidRPr="00FC49DE">
        <w:rPr>
          <w:rFonts w:ascii="仿宋_GB2312" w:eastAsia="仿宋_GB2312" w:hAnsi="Times New Roman" w:cs="Times New Roman" w:hint="eastAsia"/>
          <w:b/>
          <w:sz w:val="32"/>
          <w:szCs w:val="32"/>
        </w:rPr>
        <w:t>推荐单位</w:t>
      </w:r>
    </w:p>
    <w:p w:rsidR="00C6500B" w:rsidRDefault="00FC49DE">
      <w:pPr>
        <w:spacing w:line="360" w:lineRule="auto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/>
          <w:sz w:val="32"/>
          <w:szCs w:val="32"/>
        </w:rPr>
        <w:t>3</w:t>
      </w:r>
      <w:r w:rsidR="003E113D">
        <w:rPr>
          <w:rFonts w:ascii="仿宋_GB2312" w:eastAsia="仿宋_GB2312" w:hAnsi="Times New Roman" w:cs="Times New Roman"/>
          <w:b/>
          <w:sz w:val="32"/>
          <w:szCs w:val="32"/>
        </w:rPr>
        <w:t>.</w:t>
      </w:r>
      <w:r w:rsidR="003E113D">
        <w:rPr>
          <w:rFonts w:ascii="仿宋_GB2312" w:eastAsia="仿宋_GB2312" w:hAnsi="Times New Roman" w:cs="Times New Roman" w:hint="eastAsia"/>
          <w:b/>
          <w:sz w:val="32"/>
          <w:szCs w:val="32"/>
        </w:rPr>
        <w:t>实例主题</w:t>
      </w:r>
    </w:p>
    <w:p w:rsidR="00C6500B" w:rsidRDefault="003E113D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精炼简洁，能够说明过程及效果，例如：质疑较真，发现并高效解决机组重大缺陷。主题不应出现英文缩略词，均采用中文描述；</w:t>
      </w:r>
    </w:p>
    <w:p w:rsidR="00C6500B" w:rsidRDefault="00FC49DE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/>
          <w:b/>
          <w:sz w:val="32"/>
          <w:szCs w:val="32"/>
        </w:rPr>
        <w:t>4</w:t>
      </w:r>
      <w:r w:rsidR="003E113D">
        <w:rPr>
          <w:rFonts w:ascii="仿宋_GB2312" w:eastAsia="仿宋_GB2312" w:hAnsi="Times New Roman" w:cs="Times New Roman"/>
          <w:b/>
          <w:sz w:val="32"/>
          <w:szCs w:val="32"/>
        </w:rPr>
        <w:t>.</w:t>
      </w:r>
      <w:r w:rsidR="003E113D">
        <w:rPr>
          <w:rFonts w:ascii="仿宋_GB2312" w:eastAsia="仿宋_GB2312" w:hAnsi="Times New Roman" w:cs="Times New Roman" w:hint="eastAsia"/>
          <w:b/>
          <w:sz w:val="32"/>
          <w:szCs w:val="32"/>
        </w:rPr>
        <w:t>实例内容</w:t>
      </w:r>
    </w:p>
    <w:p w:rsidR="00C6500B" w:rsidRDefault="003E113D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概括说明过程及效果。避免过于专业的词汇和过于详细的过程描述，使用英文缩略词时进行中文注释；</w:t>
      </w:r>
    </w:p>
    <w:p w:rsidR="00C6500B" w:rsidRDefault="00FC49DE">
      <w:pPr>
        <w:spacing w:line="360" w:lineRule="auto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/>
          <w:sz w:val="32"/>
          <w:szCs w:val="32"/>
        </w:rPr>
        <w:t>5</w:t>
      </w:r>
      <w:r w:rsidR="003E113D">
        <w:rPr>
          <w:rFonts w:ascii="仿宋_GB2312" w:eastAsia="仿宋_GB2312" w:hAnsi="Times New Roman" w:cs="Times New Roman"/>
          <w:b/>
          <w:sz w:val="32"/>
          <w:szCs w:val="32"/>
        </w:rPr>
        <w:t>.</w:t>
      </w:r>
      <w:r w:rsidR="003E113D">
        <w:rPr>
          <w:rFonts w:ascii="仿宋_GB2312" w:eastAsia="仿宋_GB2312" w:hAnsi="Times New Roman" w:cs="Times New Roman" w:hint="eastAsia"/>
          <w:b/>
          <w:sz w:val="32"/>
          <w:szCs w:val="32"/>
        </w:rPr>
        <w:t>参照标准</w:t>
      </w:r>
    </w:p>
    <w:p w:rsidR="00C6500B" w:rsidRDefault="003E113D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《核安全文化特征》属性，如：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G2 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质疑不明情况和不当之处</w:t>
      </w:r>
    </w:p>
    <w:p w:rsidR="00C6500B" w:rsidRDefault="00FC49DE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/>
          <w:b/>
          <w:sz w:val="32"/>
          <w:szCs w:val="32"/>
        </w:rPr>
        <w:t>6</w:t>
      </w:r>
      <w:r w:rsidR="003E113D">
        <w:rPr>
          <w:rFonts w:ascii="仿宋_GB2312" w:eastAsia="仿宋_GB2312" w:hAnsi="Times New Roman" w:cs="Times New Roman"/>
          <w:b/>
          <w:sz w:val="32"/>
          <w:szCs w:val="32"/>
        </w:rPr>
        <w:t>.</w:t>
      </w:r>
      <w:r w:rsidR="003E113D">
        <w:rPr>
          <w:rFonts w:ascii="仿宋_GB2312" w:eastAsia="仿宋_GB2312" w:hAnsi="Times New Roman" w:cs="Times New Roman" w:hint="eastAsia"/>
          <w:b/>
          <w:sz w:val="32"/>
          <w:szCs w:val="32"/>
        </w:rPr>
        <w:t>实例点评</w:t>
      </w:r>
    </w:p>
    <w:p w:rsidR="00C6500B" w:rsidRDefault="003E113D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结合核安全文化特征和属性，提炼实例反映的核安全文化内涵，简述其推广价值。</w:t>
      </w:r>
    </w:p>
    <w:p w:rsidR="00C6500B" w:rsidRDefault="003E113D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br w:type="page"/>
      </w:r>
    </w:p>
    <w:p w:rsidR="00C6500B" w:rsidRDefault="003E113D">
      <w:pPr>
        <w:pStyle w:val="af0"/>
        <w:spacing w:beforeLines="100" w:before="240" w:afterLines="100" w:after="240"/>
        <w:rPr>
          <w:rStyle w:val="af1"/>
        </w:rPr>
      </w:pPr>
      <w:r>
        <w:rPr>
          <w:rStyle w:val="af1"/>
          <w:rFonts w:hint="eastAsia"/>
        </w:rPr>
        <w:lastRenderedPageBreak/>
        <w:t>二</w:t>
      </w:r>
      <w:r>
        <w:rPr>
          <w:rStyle w:val="af1"/>
        </w:rPr>
        <w:t>、</w:t>
      </w:r>
      <w:r>
        <w:rPr>
          <w:rStyle w:val="af1"/>
          <w:rFonts w:hint="eastAsia"/>
        </w:rPr>
        <w:t>核安全文化建设震撼教育典型案例申报材料</w:t>
      </w:r>
    </w:p>
    <w:p w:rsidR="00C6500B" w:rsidRDefault="003E113D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（一）案例</w:t>
      </w:r>
      <w:r>
        <w:rPr>
          <w:rFonts w:ascii="仿宋_GB2312" w:eastAsia="仿宋_GB2312" w:hAnsi="Times New Roman" w:cs="Times New Roman"/>
          <w:b/>
          <w:sz w:val="32"/>
          <w:szCs w:val="32"/>
        </w:rPr>
        <w:t>1</w:t>
      </w:r>
    </w:p>
    <w:p w:rsidR="00C6500B" w:rsidRDefault="003E113D">
      <w:pPr>
        <w:spacing w:line="360" w:lineRule="auto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仿宋_GB2312" w:eastAsia="仿宋_GB2312" w:hAnsi="Times New Roman" w:cs="Times New Roman"/>
          <w:b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所属领域</w:t>
      </w:r>
    </w:p>
    <w:p w:rsidR="00C6500B" w:rsidRDefault="003E113D">
      <w:pPr>
        <w:spacing w:line="360" w:lineRule="auto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该实例所属领域，包括核电运行、核电建设、核设备制造、核燃料循环、核技术应用、其他    </w:t>
      </w:r>
    </w:p>
    <w:p w:rsidR="00C6500B" w:rsidRDefault="003E113D">
      <w:pPr>
        <w:spacing w:line="360" w:lineRule="auto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仿宋_GB2312" w:eastAsia="仿宋_GB2312" w:hAnsi="Times New Roman" w:cs="Times New Roman"/>
          <w:b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案例主题</w:t>
      </w:r>
    </w:p>
    <w:p w:rsidR="00C6500B" w:rsidRDefault="003E113D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精炼简洁，能够说明事件的起因经过和结果，例如：模板吊运过程中发生倾覆致一人死亡。主题不应出现英文缩略词，均采用中文描述</w:t>
      </w:r>
    </w:p>
    <w:p w:rsidR="00C6500B" w:rsidRDefault="003E113D">
      <w:pPr>
        <w:spacing w:line="360" w:lineRule="auto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仿宋_GB2312" w:eastAsia="仿宋_GB2312" w:hAnsi="Times New Roman" w:cs="Times New Roman"/>
          <w:b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过程描述</w:t>
      </w:r>
    </w:p>
    <w:p w:rsidR="00C6500B" w:rsidRDefault="003E113D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概括时间、地点、经过和结果。避免过于专业的词汇和过于详细的过程描述，使用英文缩略词时进行中文注释</w:t>
      </w:r>
    </w:p>
    <w:p w:rsidR="00C6500B" w:rsidRDefault="003E113D">
      <w:pPr>
        <w:spacing w:line="360" w:lineRule="auto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4</w:t>
      </w:r>
      <w:r>
        <w:rPr>
          <w:rFonts w:ascii="仿宋_GB2312" w:eastAsia="仿宋_GB2312" w:hAnsi="Times New Roman" w:cs="Times New Roman"/>
          <w:b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原因分析</w:t>
      </w:r>
    </w:p>
    <w:p w:rsidR="00C6500B" w:rsidRDefault="003E113D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对主要失效或管理问题进行说明，描述事件主要原因</w:t>
      </w:r>
    </w:p>
    <w:p w:rsidR="00C6500B" w:rsidRDefault="003E113D">
      <w:pPr>
        <w:spacing w:line="360" w:lineRule="auto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5</w:t>
      </w:r>
      <w:r>
        <w:rPr>
          <w:rFonts w:ascii="仿宋_GB2312" w:eastAsia="仿宋_GB2312" w:hAnsi="Times New Roman" w:cs="Times New Roman"/>
          <w:b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参照标准</w:t>
      </w:r>
      <w:bookmarkStart w:id="1" w:name="_GoBack"/>
      <w:bookmarkEnd w:id="1"/>
    </w:p>
    <w:p w:rsidR="00C6500B" w:rsidRDefault="003E113D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《核安全文化特征》属性，如：</w:t>
      </w:r>
      <w:r>
        <w:rPr>
          <w:rFonts w:ascii="仿宋_GB2312" w:eastAsia="仿宋_GB2312" w:hAnsi="Times New Roman" w:cs="Times New Roman"/>
          <w:sz w:val="32"/>
          <w:szCs w:val="32"/>
        </w:rPr>
        <w:t>E3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过程控制</w:t>
      </w:r>
    </w:p>
    <w:p w:rsidR="00C6500B" w:rsidRDefault="003E113D">
      <w:pPr>
        <w:spacing w:line="360" w:lineRule="auto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6</w:t>
      </w:r>
      <w:r>
        <w:rPr>
          <w:rFonts w:ascii="仿宋_GB2312" w:eastAsia="仿宋_GB2312" w:hAnsi="Times New Roman" w:cs="Times New Roman"/>
          <w:b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经验总结</w:t>
      </w:r>
    </w:p>
    <w:p w:rsidR="00C6500B" w:rsidRDefault="003E113D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结合核安全文化特征和属性，提出事件中值得思考和学习的重点</w:t>
      </w:r>
    </w:p>
    <w:p w:rsidR="00C6500B" w:rsidRDefault="003E113D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7</w:t>
      </w:r>
      <w:r>
        <w:rPr>
          <w:rFonts w:ascii="仿宋_GB2312" w:eastAsia="仿宋_GB2312" w:hAnsi="Times New Roman" w:cs="Times New Roman"/>
          <w:b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改进行动</w:t>
      </w:r>
    </w:p>
    <w:p w:rsidR="00C6500B" w:rsidRDefault="003E113D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针对本案例开发的提升该核安全文化特征或属性的具体措施。（如有）</w:t>
      </w:r>
    </w:p>
    <w:sectPr w:rsidR="00C6500B">
      <w:pgSz w:w="11906" w:h="16838"/>
      <w:pgMar w:top="1440" w:right="1418" w:bottom="1440" w:left="1418" w:header="851" w:footer="992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EA3" w:rsidRDefault="00002EA3" w:rsidP="003E113D">
      <w:r>
        <w:separator/>
      </w:r>
    </w:p>
  </w:endnote>
  <w:endnote w:type="continuationSeparator" w:id="0">
    <w:p w:rsidR="00002EA3" w:rsidRDefault="00002EA3" w:rsidP="003E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EA3" w:rsidRDefault="00002EA3" w:rsidP="003E113D">
      <w:r>
        <w:separator/>
      </w:r>
    </w:p>
  </w:footnote>
  <w:footnote w:type="continuationSeparator" w:id="0">
    <w:p w:rsidR="00002EA3" w:rsidRDefault="00002EA3" w:rsidP="003E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96C8A"/>
    <w:multiLevelType w:val="multilevel"/>
    <w:tmpl w:val="72C96C8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NGVkZGZhYjcyYjlmYzY0ZGY3NGU3N2U4OTNkNzcifQ=="/>
    <w:docVar w:name="KSO_WPS_MARK_KEY" w:val="754121f0-e744-4cea-b64f-3c76ce29e320"/>
  </w:docVars>
  <w:rsids>
    <w:rsidRoot w:val="00D82D4D"/>
    <w:rsid w:val="00001F2E"/>
    <w:rsid w:val="00002EA3"/>
    <w:rsid w:val="00010ED4"/>
    <w:rsid w:val="00013569"/>
    <w:rsid w:val="00014408"/>
    <w:rsid w:val="00025065"/>
    <w:rsid w:val="00027394"/>
    <w:rsid w:val="00027C08"/>
    <w:rsid w:val="00042440"/>
    <w:rsid w:val="0004598C"/>
    <w:rsid w:val="0004692B"/>
    <w:rsid w:val="00062446"/>
    <w:rsid w:val="00066569"/>
    <w:rsid w:val="000675C7"/>
    <w:rsid w:val="00071C95"/>
    <w:rsid w:val="00073367"/>
    <w:rsid w:val="00074D94"/>
    <w:rsid w:val="00081347"/>
    <w:rsid w:val="00081AE6"/>
    <w:rsid w:val="00082295"/>
    <w:rsid w:val="0008249C"/>
    <w:rsid w:val="00086FED"/>
    <w:rsid w:val="00091CE2"/>
    <w:rsid w:val="000A72A2"/>
    <w:rsid w:val="000B4A19"/>
    <w:rsid w:val="000B4D6C"/>
    <w:rsid w:val="000B5DBE"/>
    <w:rsid w:val="000B6150"/>
    <w:rsid w:val="000B7C93"/>
    <w:rsid w:val="000C600B"/>
    <w:rsid w:val="000D13A6"/>
    <w:rsid w:val="000D42E6"/>
    <w:rsid w:val="000F4ECB"/>
    <w:rsid w:val="00112066"/>
    <w:rsid w:val="00122682"/>
    <w:rsid w:val="0012381C"/>
    <w:rsid w:val="00124AD7"/>
    <w:rsid w:val="00125469"/>
    <w:rsid w:val="00133867"/>
    <w:rsid w:val="00136B12"/>
    <w:rsid w:val="001540CD"/>
    <w:rsid w:val="001642B2"/>
    <w:rsid w:val="00173BBF"/>
    <w:rsid w:val="00190168"/>
    <w:rsid w:val="00194611"/>
    <w:rsid w:val="001959B9"/>
    <w:rsid w:val="001A3567"/>
    <w:rsid w:val="001B5152"/>
    <w:rsid w:val="001B7830"/>
    <w:rsid w:val="001D7ABD"/>
    <w:rsid w:val="001E72F0"/>
    <w:rsid w:val="001E7D54"/>
    <w:rsid w:val="001F3E70"/>
    <w:rsid w:val="001F4E61"/>
    <w:rsid w:val="0020365E"/>
    <w:rsid w:val="002213C4"/>
    <w:rsid w:val="00223926"/>
    <w:rsid w:val="00227AA1"/>
    <w:rsid w:val="00227F56"/>
    <w:rsid w:val="0024242A"/>
    <w:rsid w:val="00257066"/>
    <w:rsid w:val="00257444"/>
    <w:rsid w:val="00257D11"/>
    <w:rsid w:val="002620B3"/>
    <w:rsid w:val="00264BDA"/>
    <w:rsid w:val="00267A34"/>
    <w:rsid w:val="00274CB3"/>
    <w:rsid w:val="00291E67"/>
    <w:rsid w:val="002B502F"/>
    <w:rsid w:val="002B754D"/>
    <w:rsid w:val="002C475E"/>
    <w:rsid w:val="002C55C2"/>
    <w:rsid w:val="002D42C1"/>
    <w:rsid w:val="002D5B2B"/>
    <w:rsid w:val="002F3968"/>
    <w:rsid w:val="0030196A"/>
    <w:rsid w:val="0034350A"/>
    <w:rsid w:val="00343958"/>
    <w:rsid w:val="00351AA8"/>
    <w:rsid w:val="00376ABA"/>
    <w:rsid w:val="00392306"/>
    <w:rsid w:val="00394B1D"/>
    <w:rsid w:val="003958FB"/>
    <w:rsid w:val="003A2360"/>
    <w:rsid w:val="003A2814"/>
    <w:rsid w:val="003A7CA8"/>
    <w:rsid w:val="003B68D3"/>
    <w:rsid w:val="003C2668"/>
    <w:rsid w:val="003D18CD"/>
    <w:rsid w:val="003D2099"/>
    <w:rsid w:val="003E113D"/>
    <w:rsid w:val="003E3C2C"/>
    <w:rsid w:val="003F2897"/>
    <w:rsid w:val="00402220"/>
    <w:rsid w:val="00405518"/>
    <w:rsid w:val="00414480"/>
    <w:rsid w:val="00420E03"/>
    <w:rsid w:val="00424EFB"/>
    <w:rsid w:val="00426F4B"/>
    <w:rsid w:val="00434347"/>
    <w:rsid w:val="00437D85"/>
    <w:rsid w:val="0044330A"/>
    <w:rsid w:val="00443911"/>
    <w:rsid w:val="00450B1C"/>
    <w:rsid w:val="0046439F"/>
    <w:rsid w:val="004674D8"/>
    <w:rsid w:val="00482E21"/>
    <w:rsid w:val="00485480"/>
    <w:rsid w:val="00490E16"/>
    <w:rsid w:val="00495462"/>
    <w:rsid w:val="004A143C"/>
    <w:rsid w:val="004A31D9"/>
    <w:rsid w:val="004A5F68"/>
    <w:rsid w:val="004B528B"/>
    <w:rsid w:val="004C0DDC"/>
    <w:rsid w:val="004C7136"/>
    <w:rsid w:val="004E3832"/>
    <w:rsid w:val="004E48D5"/>
    <w:rsid w:val="004E49A1"/>
    <w:rsid w:val="004E7247"/>
    <w:rsid w:val="00502E73"/>
    <w:rsid w:val="00514103"/>
    <w:rsid w:val="005242EF"/>
    <w:rsid w:val="00525C5A"/>
    <w:rsid w:val="00527D87"/>
    <w:rsid w:val="00531A3F"/>
    <w:rsid w:val="00540019"/>
    <w:rsid w:val="00545CF4"/>
    <w:rsid w:val="00547301"/>
    <w:rsid w:val="00547A4B"/>
    <w:rsid w:val="00552567"/>
    <w:rsid w:val="00552A37"/>
    <w:rsid w:val="0056649C"/>
    <w:rsid w:val="00566ADE"/>
    <w:rsid w:val="00570DD1"/>
    <w:rsid w:val="005774D1"/>
    <w:rsid w:val="0058188C"/>
    <w:rsid w:val="00583E2D"/>
    <w:rsid w:val="00586DC7"/>
    <w:rsid w:val="00587570"/>
    <w:rsid w:val="00591D04"/>
    <w:rsid w:val="00592B77"/>
    <w:rsid w:val="00593CBB"/>
    <w:rsid w:val="00597F94"/>
    <w:rsid w:val="005A236A"/>
    <w:rsid w:val="005A34BD"/>
    <w:rsid w:val="005B0906"/>
    <w:rsid w:val="005B191D"/>
    <w:rsid w:val="005D1AA8"/>
    <w:rsid w:val="005D412A"/>
    <w:rsid w:val="005E008C"/>
    <w:rsid w:val="005E46EB"/>
    <w:rsid w:val="005F3E42"/>
    <w:rsid w:val="005F499F"/>
    <w:rsid w:val="0060530F"/>
    <w:rsid w:val="0060590F"/>
    <w:rsid w:val="006146DE"/>
    <w:rsid w:val="00621FED"/>
    <w:rsid w:val="0062591E"/>
    <w:rsid w:val="00626069"/>
    <w:rsid w:val="006311AE"/>
    <w:rsid w:val="00642D48"/>
    <w:rsid w:val="00645EDE"/>
    <w:rsid w:val="00662070"/>
    <w:rsid w:val="006824A2"/>
    <w:rsid w:val="00683EF5"/>
    <w:rsid w:val="006866AC"/>
    <w:rsid w:val="0069025C"/>
    <w:rsid w:val="00693D37"/>
    <w:rsid w:val="00693FD2"/>
    <w:rsid w:val="00696598"/>
    <w:rsid w:val="006A4325"/>
    <w:rsid w:val="006A4A21"/>
    <w:rsid w:val="006A6D33"/>
    <w:rsid w:val="006A7E4F"/>
    <w:rsid w:val="006B487D"/>
    <w:rsid w:val="006B64D8"/>
    <w:rsid w:val="006C60F5"/>
    <w:rsid w:val="006D77DA"/>
    <w:rsid w:val="006E0E31"/>
    <w:rsid w:val="006E23B4"/>
    <w:rsid w:val="006E5885"/>
    <w:rsid w:val="0070372D"/>
    <w:rsid w:val="00707B06"/>
    <w:rsid w:val="00727123"/>
    <w:rsid w:val="00733A3F"/>
    <w:rsid w:val="00735FE0"/>
    <w:rsid w:val="00740AAD"/>
    <w:rsid w:val="00746262"/>
    <w:rsid w:val="00774984"/>
    <w:rsid w:val="007764B8"/>
    <w:rsid w:val="00785EB6"/>
    <w:rsid w:val="007A68C6"/>
    <w:rsid w:val="007B15F2"/>
    <w:rsid w:val="007B5D67"/>
    <w:rsid w:val="007C0A15"/>
    <w:rsid w:val="007C3ECB"/>
    <w:rsid w:val="007C6A8B"/>
    <w:rsid w:val="007D0F3E"/>
    <w:rsid w:val="007E4C7F"/>
    <w:rsid w:val="007E6E82"/>
    <w:rsid w:val="007F2C9E"/>
    <w:rsid w:val="007F3B47"/>
    <w:rsid w:val="00812601"/>
    <w:rsid w:val="0081552F"/>
    <w:rsid w:val="008208A7"/>
    <w:rsid w:val="00822043"/>
    <w:rsid w:val="00824DD4"/>
    <w:rsid w:val="0083043A"/>
    <w:rsid w:val="00841F88"/>
    <w:rsid w:val="008502E6"/>
    <w:rsid w:val="00862F33"/>
    <w:rsid w:val="008639B5"/>
    <w:rsid w:val="0086428B"/>
    <w:rsid w:val="008727B5"/>
    <w:rsid w:val="00875CE1"/>
    <w:rsid w:val="00876B50"/>
    <w:rsid w:val="008A7A1C"/>
    <w:rsid w:val="008A7FAF"/>
    <w:rsid w:val="008B3D50"/>
    <w:rsid w:val="008E0BFE"/>
    <w:rsid w:val="008E2AD0"/>
    <w:rsid w:val="008F3445"/>
    <w:rsid w:val="008F4E93"/>
    <w:rsid w:val="008F62A6"/>
    <w:rsid w:val="00920C69"/>
    <w:rsid w:val="00935293"/>
    <w:rsid w:val="00947997"/>
    <w:rsid w:val="00952B76"/>
    <w:rsid w:val="009709D1"/>
    <w:rsid w:val="00975705"/>
    <w:rsid w:val="009757D6"/>
    <w:rsid w:val="009829CD"/>
    <w:rsid w:val="00983988"/>
    <w:rsid w:val="009A2A1A"/>
    <w:rsid w:val="009A4B13"/>
    <w:rsid w:val="009B7EB3"/>
    <w:rsid w:val="009D3972"/>
    <w:rsid w:val="009D793A"/>
    <w:rsid w:val="00A027B6"/>
    <w:rsid w:val="00A04079"/>
    <w:rsid w:val="00A17501"/>
    <w:rsid w:val="00A27923"/>
    <w:rsid w:val="00A34129"/>
    <w:rsid w:val="00A36D18"/>
    <w:rsid w:val="00A40BB9"/>
    <w:rsid w:val="00A63EE6"/>
    <w:rsid w:val="00A64766"/>
    <w:rsid w:val="00A74CD3"/>
    <w:rsid w:val="00A84A26"/>
    <w:rsid w:val="00A87CE8"/>
    <w:rsid w:val="00AA0113"/>
    <w:rsid w:val="00AA1107"/>
    <w:rsid w:val="00AE25FB"/>
    <w:rsid w:val="00AE4C75"/>
    <w:rsid w:val="00AE5ED4"/>
    <w:rsid w:val="00AF5311"/>
    <w:rsid w:val="00B223FB"/>
    <w:rsid w:val="00B23EB8"/>
    <w:rsid w:val="00B26911"/>
    <w:rsid w:val="00B30A39"/>
    <w:rsid w:val="00B52D72"/>
    <w:rsid w:val="00B62966"/>
    <w:rsid w:val="00B63FB4"/>
    <w:rsid w:val="00B663DA"/>
    <w:rsid w:val="00B70EDF"/>
    <w:rsid w:val="00B7292F"/>
    <w:rsid w:val="00B7624F"/>
    <w:rsid w:val="00B774A7"/>
    <w:rsid w:val="00B77AF4"/>
    <w:rsid w:val="00B90BE2"/>
    <w:rsid w:val="00BA624D"/>
    <w:rsid w:val="00BB0186"/>
    <w:rsid w:val="00BB0637"/>
    <w:rsid w:val="00BC230C"/>
    <w:rsid w:val="00BC5361"/>
    <w:rsid w:val="00BC560B"/>
    <w:rsid w:val="00BD4027"/>
    <w:rsid w:val="00BD57F7"/>
    <w:rsid w:val="00BE0C5F"/>
    <w:rsid w:val="00BE0DDB"/>
    <w:rsid w:val="00BF1E3E"/>
    <w:rsid w:val="00C014A9"/>
    <w:rsid w:val="00C1065D"/>
    <w:rsid w:val="00C10DED"/>
    <w:rsid w:val="00C21EEF"/>
    <w:rsid w:val="00C26C00"/>
    <w:rsid w:val="00C342A4"/>
    <w:rsid w:val="00C36F55"/>
    <w:rsid w:val="00C3719A"/>
    <w:rsid w:val="00C43610"/>
    <w:rsid w:val="00C43F65"/>
    <w:rsid w:val="00C6500B"/>
    <w:rsid w:val="00C80D4D"/>
    <w:rsid w:val="00C83931"/>
    <w:rsid w:val="00C85950"/>
    <w:rsid w:val="00C91D7F"/>
    <w:rsid w:val="00C96936"/>
    <w:rsid w:val="00C97A50"/>
    <w:rsid w:val="00CB0EC1"/>
    <w:rsid w:val="00CB27B4"/>
    <w:rsid w:val="00CC2013"/>
    <w:rsid w:val="00CC5659"/>
    <w:rsid w:val="00CC58FC"/>
    <w:rsid w:val="00CE11CE"/>
    <w:rsid w:val="00CE1F8E"/>
    <w:rsid w:val="00CE2A5E"/>
    <w:rsid w:val="00CE3892"/>
    <w:rsid w:val="00CE3DDE"/>
    <w:rsid w:val="00D01527"/>
    <w:rsid w:val="00D04D18"/>
    <w:rsid w:val="00D25A01"/>
    <w:rsid w:val="00D25E95"/>
    <w:rsid w:val="00D34378"/>
    <w:rsid w:val="00D37414"/>
    <w:rsid w:val="00D46C76"/>
    <w:rsid w:val="00D53205"/>
    <w:rsid w:val="00D53AEC"/>
    <w:rsid w:val="00D55222"/>
    <w:rsid w:val="00D600D6"/>
    <w:rsid w:val="00D62E4C"/>
    <w:rsid w:val="00D647A4"/>
    <w:rsid w:val="00D71B2E"/>
    <w:rsid w:val="00D7250B"/>
    <w:rsid w:val="00D73281"/>
    <w:rsid w:val="00D73F02"/>
    <w:rsid w:val="00D806D7"/>
    <w:rsid w:val="00D807B2"/>
    <w:rsid w:val="00D82D4D"/>
    <w:rsid w:val="00D9315C"/>
    <w:rsid w:val="00D941C6"/>
    <w:rsid w:val="00D965D7"/>
    <w:rsid w:val="00D96F9F"/>
    <w:rsid w:val="00DA376D"/>
    <w:rsid w:val="00DB314F"/>
    <w:rsid w:val="00DB7E48"/>
    <w:rsid w:val="00DC2425"/>
    <w:rsid w:val="00DD5439"/>
    <w:rsid w:val="00DD6694"/>
    <w:rsid w:val="00DD6D49"/>
    <w:rsid w:val="00DE189C"/>
    <w:rsid w:val="00DF50F1"/>
    <w:rsid w:val="00E00FC1"/>
    <w:rsid w:val="00E03E29"/>
    <w:rsid w:val="00E0558A"/>
    <w:rsid w:val="00E068F5"/>
    <w:rsid w:val="00E07428"/>
    <w:rsid w:val="00E24D57"/>
    <w:rsid w:val="00E26B58"/>
    <w:rsid w:val="00E30457"/>
    <w:rsid w:val="00E3277B"/>
    <w:rsid w:val="00E4201D"/>
    <w:rsid w:val="00E46DF6"/>
    <w:rsid w:val="00E502A9"/>
    <w:rsid w:val="00E73DC7"/>
    <w:rsid w:val="00E770B1"/>
    <w:rsid w:val="00E817B7"/>
    <w:rsid w:val="00E85642"/>
    <w:rsid w:val="00EA4AE6"/>
    <w:rsid w:val="00EA646A"/>
    <w:rsid w:val="00EB040E"/>
    <w:rsid w:val="00EB0C05"/>
    <w:rsid w:val="00EC4097"/>
    <w:rsid w:val="00EC5BBC"/>
    <w:rsid w:val="00EC5BE6"/>
    <w:rsid w:val="00EC71F8"/>
    <w:rsid w:val="00ED1436"/>
    <w:rsid w:val="00EE40D2"/>
    <w:rsid w:val="00EF3549"/>
    <w:rsid w:val="00F01A2D"/>
    <w:rsid w:val="00F02709"/>
    <w:rsid w:val="00F0287A"/>
    <w:rsid w:val="00F0746E"/>
    <w:rsid w:val="00F14124"/>
    <w:rsid w:val="00F35600"/>
    <w:rsid w:val="00F44962"/>
    <w:rsid w:val="00F46C57"/>
    <w:rsid w:val="00F52F85"/>
    <w:rsid w:val="00F63D22"/>
    <w:rsid w:val="00F73C14"/>
    <w:rsid w:val="00F82D9D"/>
    <w:rsid w:val="00F858A5"/>
    <w:rsid w:val="00F8799D"/>
    <w:rsid w:val="00F926AD"/>
    <w:rsid w:val="00FA0FC3"/>
    <w:rsid w:val="00FA6937"/>
    <w:rsid w:val="00FA7D15"/>
    <w:rsid w:val="00FB1898"/>
    <w:rsid w:val="00FC1D62"/>
    <w:rsid w:val="00FC49DE"/>
    <w:rsid w:val="00FC77D4"/>
    <w:rsid w:val="00FF3AE1"/>
    <w:rsid w:val="00FF54E7"/>
    <w:rsid w:val="4E5B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B5F51-F6C8-4D44-B6C7-1845918B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ody Text"/>
    <w:basedOn w:val="a"/>
    <w:link w:val="a6"/>
    <w:qFormat/>
    <w:pPr>
      <w:widowControl/>
      <w:jc w:val="left"/>
    </w:pPr>
    <w:rPr>
      <w:rFonts w:ascii="Times New Roman" w:hAnsi="Times New Roman" w:cs="Times New Roman"/>
      <w:b/>
      <w:bCs/>
      <w:kern w:val="0"/>
      <w:sz w:val="24"/>
      <w:szCs w:val="24"/>
      <w:lang w:val="en-GB" w:eastAsia="en-US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0">
    <w:name w:val="Title"/>
    <w:basedOn w:val="a"/>
    <w:next w:val="a"/>
    <w:link w:val="af1"/>
    <w:qFormat/>
    <w:pPr>
      <w:adjustRightInd w:val="0"/>
      <w:snapToGrid w:val="0"/>
      <w:spacing w:line="720" w:lineRule="exact"/>
      <w:jc w:val="center"/>
      <w:outlineLvl w:val="0"/>
    </w:pPr>
    <w:rPr>
      <w:rFonts w:ascii="方正小标宋简体" w:eastAsia="方正小标宋简体" w:hAnsi="方正小标宋简体" w:cs="Times New Roman"/>
      <w:bCs/>
      <w:kern w:val="0"/>
      <w:sz w:val="44"/>
      <w:szCs w:val="32"/>
    </w:rPr>
  </w:style>
  <w:style w:type="paragraph" w:styleId="af2">
    <w:name w:val="annotation subject"/>
    <w:basedOn w:val="a3"/>
    <w:next w:val="a3"/>
    <w:link w:val="af3"/>
    <w:uiPriority w:val="99"/>
    <w:qFormat/>
    <w:rPr>
      <w:b/>
      <w:bCs/>
    </w:rPr>
  </w:style>
  <w:style w:type="table" w:styleId="af4">
    <w:name w:val="Table Grid"/>
    <w:basedOn w:val="a1"/>
    <w:uiPriority w:val="59"/>
    <w:qFormat/>
    <w:rPr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Emphasis"/>
    <w:basedOn w:val="a0"/>
    <w:uiPriority w:val="20"/>
    <w:qFormat/>
    <w:rPr>
      <w:i/>
      <w:iCs/>
    </w:rPr>
  </w:style>
  <w:style w:type="character" w:styleId="af7">
    <w:name w:val="Hyperlink"/>
    <w:basedOn w:val="a0"/>
    <w:uiPriority w:val="99"/>
    <w:qFormat/>
    <w:rPr>
      <w:color w:val="0000FF"/>
      <w:u w:val="single"/>
    </w:rPr>
  </w:style>
  <w:style w:type="character" w:styleId="af8">
    <w:name w:val="annotation reference"/>
    <w:basedOn w:val="a0"/>
    <w:uiPriority w:val="99"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9">
    <w:name w:val="List Paragraph"/>
    <w:basedOn w:val="a"/>
    <w:link w:val="afa"/>
    <w:uiPriority w:val="34"/>
    <w:qFormat/>
    <w:pPr>
      <w:ind w:firstLineChars="200" w:firstLine="420"/>
    </w:pPr>
  </w:style>
  <w:style w:type="character" w:customStyle="1" w:styleId="a8">
    <w:name w:val="日期 字符"/>
    <w:basedOn w:val="a0"/>
    <w:link w:val="a7"/>
    <w:uiPriority w:val="99"/>
    <w:qFormat/>
  </w:style>
  <w:style w:type="character" w:customStyle="1" w:styleId="aa">
    <w:name w:val="批注框文本 字符"/>
    <w:basedOn w:val="a0"/>
    <w:link w:val="a9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Times New Roman"/>
      <w:b/>
      <w:bCs/>
      <w:kern w:val="0"/>
      <w:sz w:val="24"/>
      <w:szCs w:val="24"/>
      <w:lang w:val="en-GB" w:eastAsia="en-US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f3">
    <w:name w:val="批注主题 字符"/>
    <w:basedOn w:val="a4"/>
    <w:link w:val="af2"/>
    <w:uiPriority w:val="99"/>
    <w:qFormat/>
    <w:rPr>
      <w:b/>
      <w:bCs/>
      <w:kern w:val="2"/>
      <w:sz w:val="21"/>
      <w:szCs w:val="22"/>
    </w:rPr>
  </w:style>
  <w:style w:type="paragraph" w:customStyle="1" w:styleId="1">
    <w:name w:val="修订1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customStyle="1" w:styleId="30">
    <w:name w:val="标题 3 字符"/>
    <w:basedOn w:val="a0"/>
    <w:link w:val="3"/>
    <w:uiPriority w:val="9"/>
    <w:rPr>
      <w:rFonts w:ascii="宋体" w:hAnsi="宋体" w:cs="宋体"/>
      <w:b/>
      <w:bCs/>
      <w:sz w:val="27"/>
      <w:szCs w:val="27"/>
    </w:rPr>
  </w:style>
  <w:style w:type="character" w:customStyle="1" w:styleId="afa">
    <w:name w:val="列出段落 字符"/>
    <w:link w:val="af9"/>
    <w:uiPriority w:val="34"/>
    <w:qFormat/>
    <w:locked/>
    <w:rPr>
      <w:rFonts w:ascii="Calibri" w:hAnsi="Calibri" w:cs="宋体"/>
      <w:kern w:val="2"/>
      <w:sz w:val="21"/>
      <w:szCs w:val="22"/>
    </w:rPr>
  </w:style>
  <w:style w:type="character" w:customStyle="1" w:styleId="FontStyle14">
    <w:name w:val="Font Style14"/>
    <w:basedOn w:val="a0"/>
    <w:qFormat/>
    <w:rPr>
      <w:rFonts w:ascii="MingLiU" w:eastAsia="MingLiU" w:cs="MingLiU"/>
      <w:sz w:val="30"/>
      <w:szCs w:val="30"/>
    </w:rPr>
  </w:style>
  <w:style w:type="character" w:customStyle="1" w:styleId="af1">
    <w:name w:val="标题 字符"/>
    <w:basedOn w:val="a0"/>
    <w:link w:val="af0"/>
    <w:qFormat/>
    <w:rPr>
      <w:rFonts w:ascii="方正小标宋简体" w:eastAsia="方正小标宋简体" w:hAnsi="方正小标宋简体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3C8F-6DF4-499E-B7E3-6792F2F6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冯一斐</cp:lastModifiedBy>
  <cp:revision>48</cp:revision>
  <cp:lastPrinted>2018-08-01T03:07:00Z</cp:lastPrinted>
  <dcterms:created xsi:type="dcterms:W3CDTF">2021-11-08T06:00:00Z</dcterms:created>
  <dcterms:modified xsi:type="dcterms:W3CDTF">2023-04-04T03:50:00Z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20271D981D474E2BB3D69FE262058692</vt:lpwstr>
  </property>
</Properties>
</file>